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A6" w:rsidRPr="005219A6" w:rsidRDefault="005219A6" w:rsidP="005219A6">
      <w:pPr>
        <w:jc w:val="center"/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Latn-RS"/>
        </w:rPr>
        <w:t>Jubilej -  dvadeset godina</w:t>
      </w:r>
    </w:p>
    <w:p w:rsidR="005219A6" w:rsidRPr="005219A6" w:rsidRDefault="005219A6" w:rsidP="005219A6">
      <w:pPr>
        <w:jc w:val="center"/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b/>
          <w:bCs/>
          <w:color w:val="000000"/>
          <w:sz w:val="24"/>
          <w:szCs w:val="24"/>
          <w:lang w:val="sr-Latn-RS"/>
        </w:rPr>
        <w:t>MOZAIK  MALOG FORMATA XX</w:t>
      </w:r>
    </w:p>
    <w:p w:rsidR="005219A6" w:rsidRPr="005219A6" w:rsidRDefault="005219A6" w:rsidP="005219A6">
      <w:pPr>
        <w:jc w:val="center"/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Ауторски пројекат Петра Вујошевића</w:t>
      </w:r>
    </w:p>
    <w:p w:rsidR="005219A6" w:rsidRPr="005219A6" w:rsidRDefault="005219A6" w:rsidP="005219A6">
      <w:pPr>
        <w:jc w:val="center"/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Latn-RS"/>
        </w:rPr>
        <w:t>Galerija Singidunum, Knez Mihailova 40, Beograd</w:t>
      </w:r>
    </w:p>
    <w:p w:rsidR="005219A6" w:rsidRPr="005219A6" w:rsidRDefault="005219A6" w:rsidP="005219A6">
      <w:pPr>
        <w:jc w:val="center"/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b/>
          <w:bCs/>
          <w:color w:val="000000"/>
          <w:sz w:val="24"/>
          <w:szCs w:val="24"/>
          <w:lang w:val="sr-Latn-RS"/>
        </w:rPr>
        <w:t>14-22. oktobar 2025.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Prva izložba MOZAIK MALOG FORMATA održana je 2006. godine. Za ovih dvadeset godina ovaj projekat je bitno doprineo razvoju savremene likovne scene vezane za mozaik i istovremeno ulož</w:t>
      </w:r>
      <w:r w:rsidRPr="005219A6">
        <w:rPr>
          <w:rFonts w:eastAsia="Times New Roman" w:cstheme="minorHAnsi"/>
          <w:color w:val="000000"/>
          <w:sz w:val="24"/>
          <w:szCs w:val="24"/>
          <w:lang w:val="sr-Latn-RS"/>
        </w:rPr>
        <w:t>i</w:t>
      </w: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 xml:space="preserve">o ogromnu energiju da mozaik postane brend Srbije na međunarodnom planu. Projekat se realizuje kao godišnja izložba i </w:t>
      </w:r>
      <w:r w:rsidRPr="005219A6">
        <w:rPr>
          <w:rFonts w:eastAsia="Times New Roman" w:cstheme="minorHAnsi"/>
          <w:color w:val="000000"/>
          <w:sz w:val="24"/>
          <w:szCs w:val="24"/>
          <w:lang w:val="sr-Latn-RS"/>
        </w:rPr>
        <w:t>k</w:t>
      </w: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 xml:space="preserve">roz povećanje vidljivosti mozaika i aktuelizovanje savremenih mozaičkih praksi pruža uvid u najnovije ideje i kretanja u polju mozaika. 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Format je ograničen na 25</w:t>
      </w:r>
      <w:r w:rsidRPr="005219A6">
        <w:rPr>
          <w:rFonts w:eastAsia="Times New Roman" w:cstheme="minorHAnsi"/>
          <w:color w:val="000000"/>
          <w:sz w:val="24"/>
          <w:szCs w:val="24"/>
          <w:lang w:val="sr-Latn-RS"/>
        </w:rPr>
        <w:t>x</w:t>
      </w: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25 cm ali kako je Bratislav Ljubišić pre više godina povodom ove izložbe primetio „Pada u oči da veličina umetničkog dela ne mora da bude presudna pri ocenjivanju estetskog domena: malo može da postane veliko kao što, a to je češći slučaj, veliko bude samo jedna isprazna zabeleška ne baš uspešnog umetničkog nadahnuća stvaraoca“.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Na izložbama su do sada učestvovala  262  autora iz 17 zemalja (Argentina, Bosna i Hercegovina, Bugarska, Crna Gora, Francuska, Hrvatska, Izrael, Nemačka,  Poljska, Rumunija, Rusija, Severna Makedonija, Australia, Turska, Švedska, Švajcarska), sa preko 850 izloženih dela. Publika je tako mogla da prati najnovija ostvarenja, kao i razvoj poetika pojedinih autora u ovoj tehnci ne samo u zemlji, već i u regionu, a i šire.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Ove godine izlaže pedeset autora.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Počasni gost na izložbi je Milena Belenzada, umetnica  i profesorka zidnog slikarstva iz Kragujevca.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Žiri za nagrade: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Jelica Durković, likovna umetnica,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Prof. Mr Zvonko Pavličić, akademski slikar,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 xml:space="preserve">Petar Vujošević, </w:t>
      </w:r>
      <w:r w:rsidRPr="005219A6">
        <w:rPr>
          <w:rFonts w:eastAsia="Times New Roman" w:cstheme="minorHAnsi"/>
          <w:color w:val="000000"/>
          <w:sz w:val="24"/>
          <w:szCs w:val="24"/>
          <w:lang w:val="sr-Latn-RS"/>
        </w:rPr>
        <w:t>m</w:t>
      </w: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agistar umetnosti.</w:t>
      </w:r>
    </w:p>
    <w:p w:rsidR="005219A6" w:rsidRPr="005219A6" w:rsidRDefault="005219A6" w:rsidP="005219A6">
      <w:pPr>
        <w:rPr>
          <w:rFonts w:eastAsia="Times New Roman" w:cstheme="minorHAnsi"/>
          <w:color w:val="000000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 xml:space="preserve">Tokom trajanja  izložbe biće organizovana i radionica mozaika. Zainteresovani se mogu prijaviti na kontakt telefon (063/72 44 003) ili </w:t>
      </w:r>
      <w:r w:rsidRPr="005219A6">
        <w:rPr>
          <w:rFonts w:eastAsia="Times New Roman" w:cstheme="minorHAnsi"/>
          <w:color w:val="000000"/>
          <w:sz w:val="24"/>
          <w:szCs w:val="24"/>
          <w:lang w:val="sr-Latn-RS"/>
        </w:rPr>
        <w:t xml:space="preserve">na </w:t>
      </w: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mejl: mozaik.malog.formata@gmail.com</w:t>
      </w:r>
    </w:p>
    <w:p w:rsidR="00DB4921" w:rsidRPr="005219A6" w:rsidRDefault="005219A6">
      <w:pPr>
        <w:rPr>
          <w:rFonts w:cstheme="minorHAnsi"/>
          <w:sz w:val="24"/>
          <w:szCs w:val="24"/>
        </w:rPr>
      </w:pPr>
      <w:r w:rsidRPr="005219A6">
        <w:rPr>
          <w:rFonts w:eastAsia="Times New Roman" w:cstheme="minorHAnsi"/>
          <w:color w:val="000000"/>
          <w:sz w:val="24"/>
          <w:szCs w:val="24"/>
          <w:lang w:val="sr-Cyrl-RS"/>
        </w:rPr>
        <w:t>Projekat je podržan od firme Mapei SRB d.o.o. Beograd</w:t>
      </w:r>
      <w:r w:rsidRPr="005219A6">
        <w:rPr>
          <w:rFonts w:eastAsia="Times New Roman" w:cstheme="minorHAnsi"/>
          <w:color w:val="000000"/>
          <w:sz w:val="24"/>
          <w:szCs w:val="24"/>
          <w:lang w:val="sr-Latn-RS"/>
        </w:rPr>
        <w:t>.</w:t>
      </w:r>
      <w:bookmarkStart w:id="0" w:name="_GoBack"/>
      <w:bookmarkEnd w:id="0"/>
    </w:p>
    <w:sectPr w:rsidR="00DB4921" w:rsidRPr="00521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6"/>
    <w:rsid w:val="00126FA2"/>
    <w:rsid w:val="005219A6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cp:lastPrinted>2025-10-10T09:29:00Z</cp:lastPrinted>
  <dcterms:created xsi:type="dcterms:W3CDTF">2025-10-10T09:29:00Z</dcterms:created>
  <dcterms:modified xsi:type="dcterms:W3CDTF">2025-10-10T09:30:00Z</dcterms:modified>
</cp:coreProperties>
</file>